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54DC" w:rsidRPr="00924809" w:rsidRDefault="008C0E06">
      <w:pPr>
        <w:spacing w:after="202" w:line="259" w:lineRule="auto"/>
        <w:ind w:left="0" w:right="0" w:firstLine="0"/>
        <w:jc w:val="left"/>
        <w:rPr>
          <w:rFonts w:ascii="Arial" w:hAnsi="Arial" w:cs="Arial"/>
          <w:sz w:val="22"/>
        </w:rPr>
      </w:pPr>
      <w:r w:rsidRPr="00924809">
        <w:rPr>
          <w:rFonts w:ascii="Arial" w:hAnsi="Arial" w:cs="Arial"/>
          <w:sz w:val="22"/>
        </w:rPr>
        <w:t xml:space="preserve"> </w:t>
      </w:r>
    </w:p>
    <w:p w:rsidR="00B954DC" w:rsidRPr="00924809" w:rsidRDefault="008C0E06">
      <w:pPr>
        <w:spacing w:after="3" w:line="259" w:lineRule="auto"/>
        <w:ind w:right="191"/>
        <w:jc w:val="center"/>
        <w:rPr>
          <w:rFonts w:ascii="Arial" w:hAnsi="Arial" w:cs="Arial"/>
          <w:sz w:val="22"/>
        </w:rPr>
      </w:pPr>
      <w:r w:rsidRPr="00924809">
        <w:rPr>
          <w:rFonts w:ascii="Arial" w:hAnsi="Arial" w:cs="Arial"/>
          <w:sz w:val="22"/>
        </w:rPr>
        <w:t xml:space="preserve">REGISTAR SERVISERA OVLAŠENIH OD STRANE FEDERALNOG MINISTRSTVA TRGOVINE ZA </w:t>
      </w:r>
    </w:p>
    <w:p w:rsidR="00B954DC" w:rsidRPr="00924809" w:rsidRDefault="008C0E06">
      <w:pPr>
        <w:spacing w:after="3" w:line="259" w:lineRule="auto"/>
        <w:ind w:right="194"/>
        <w:jc w:val="center"/>
        <w:rPr>
          <w:rFonts w:ascii="Arial" w:hAnsi="Arial" w:cs="Arial"/>
          <w:sz w:val="22"/>
        </w:rPr>
      </w:pPr>
      <w:r w:rsidRPr="00924809">
        <w:rPr>
          <w:rFonts w:ascii="Arial" w:hAnsi="Arial" w:cs="Arial"/>
          <w:sz w:val="22"/>
        </w:rPr>
        <w:t xml:space="preserve">UGRADNJU I ODRŽAVANJE UREĐAJA - AUTOMATSKO MJERILO NIVOA TEČNOSTI (AMN) </w:t>
      </w:r>
    </w:p>
    <w:p w:rsidR="00B954DC" w:rsidRPr="00924809" w:rsidRDefault="008C0E06">
      <w:pPr>
        <w:spacing w:after="204" w:line="259" w:lineRule="auto"/>
        <w:ind w:left="0" w:right="0" w:firstLine="0"/>
        <w:jc w:val="left"/>
        <w:rPr>
          <w:rFonts w:ascii="Arial" w:hAnsi="Arial" w:cs="Arial"/>
          <w:sz w:val="22"/>
        </w:rPr>
      </w:pPr>
      <w:r w:rsidRPr="00924809">
        <w:rPr>
          <w:rFonts w:ascii="Arial" w:hAnsi="Arial" w:cs="Arial"/>
          <w:sz w:val="22"/>
        </w:rPr>
        <w:t xml:space="preserve"> </w:t>
      </w:r>
    </w:p>
    <w:p w:rsidR="00B954DC" w:rsidRPr="00924809" w:rsidRDefault="008C0E06">
      <w:pPr>
        <w:ind w:left="-5" w:right="192"/>
        <w:rPr>
          <w:rFonts w:ascii="Arial" w:hAnsi="Arial" w:cs="Arial"/>
          <w:sz w:val="22"/>
        </w:rPr>
      </w:pPr>
      <w:r w:rsidRPr="00924809">
        <w:rPr>
          <w:rFonts w:ascii="Arial" w:hAnsi="Arial" w:cs="Arial"/>
          <w:sz w:val="22"/>
        </w:rPr>
        <w:t xml:space="preserve">U </w:t>
      </w:r>
      <w:proofErr w:type="spellStart"/>
      <w:r w:rsidRPr="00924809">
        <w:rPr>
          <w:rFonts w:ascii="Arial" w:hAnsi="Arial" w:cs="Arial"/>
          <w:sz w:val="22"/>
        </w:rPr>
        <w:t>skladu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odredbama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člana</w:t>
      </w:r>
      <w:proofErr w:type="spellEnd"/>
      <w:r w:rsidRPr="00924809">
        <w:rPr>
          <w:rFonts w:ascii="Arial" w:hAnsi="Arial" w:cs="Arial"/>
          <w:sz w:val="22"/>
        </w:rPr>
        <w:t xml:space="preserve"> 4. </w:t>
      </w:r>
      <w:proofErr w:type="spellStart"/>
      <w:r w:rsidRPr="00924809">
        <w:rPr>
          <w:rFonts w:ascii="Arial" w:hAnsi="Arial" w:cs="Arial"/>
          <w:sz w:val="22"/>
        </w:rPr>
        <w:t>Pravilnika</w:t>
      </w:r>
      <w:proofErr w:type="spellEnd"/>
      <w:r w:rsidRPr="00924809">
        <w:rPr>
          <w:rFonts w:ascii="Arial" w:hAnsi="Arial" w:cs="Arial"/>
          <w:sz w:val="22"/>
        </w:rPr>
        <w:t xml:space="preserve"> o </w:t>
      </w:r>
      <w:proofErr w:type="spellStart"/>
      <w:r w:rsidRPr="00924809">
        <w:rPr>
          <w:rFonts w:ascii="Arial" w:hAnsi="Arial" w:cs="Arial"/>
          <w:sz w:val="22"/>
        </w:rPr>
        <w:t>načinu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evidentiranja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kontroli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prometa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naftnih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derivata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putem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ugrađene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opreme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na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benzinskim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pumpama</w:t>
      </w:r>
      <w:proofErr w:type="spellEnd"/>
      <w:r w:rsidRPr="00924809">
        <w:rPr>
          <w:rFonts w:ascii="Arial" w:hAnsi="Arial" w:cs="Arial"/>
          <w:sz w:val="22"/>
        </w:rPr>
        <w:t xml:space="preserve"> u </w:t>
      </w:r>
      <w:proofErr w:type="spellStart"/>
      <w:r w:rsidRPr="00924809">
        <w:rPr>
          <w:rFonts w:ascii="Arial" w:hAnsi="Arial" w:cs="Arial"/>
          <w:sz w:val="22"/>
        </w:rPr>
        <w:t>Federaciji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Bosne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Hercegovine</w:t>
      </w:r>
      <w:proofErr w:type="spellEnd"/>
      <w:r w:rsidRPr="00924809">
        <w:rPr>
          <w:rFonts w:ascii="Arial" w:hAnsi="Arial" w:cs="Arial"/>
          <w:sz w:val="22"/>
        </w:rPr>
        <w:t xml:space="preserve"> („</w:t>
      </w:r>
      <w:proofErr w:type="spellStart"/>
      <w:r w:rsidRPr="00924809">
        <w:rPr>
          <w:rFonts w:ascii="Arial" w:hAnsi="Arial" w:cs="Arial"/>
          <w:sz w:val="22"/>
        </w:rPr>
        <w:t>Službene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novine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Federacije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proofErr w:type="gramStart"/>
      <w:r w:rsidRPr="00924809">
        <w:rPr>
          <w:rFonts w:ascii="Arial" w:hAnsi="Arial" w:cs="Arial"/>
          <w:sz w:val="22"/>
        </w:rPr>
        <w:t>BiH</w:t>
      </w:r>
      <w:proofErr w:type="spellEnd"/>
      <w:r w:rsidRPr="00924809">
        <w:rPr>
          <w:rFonts w:ascii="Arial" w:hAnsi="Arial" w:cs="Arial"/>
          <w:sz w:val="22"/>
        </w:rPr>
        <w:t>“</w:t>
      </w:r>
      <w:proofErr w:type="gramEnd"/>
      <w:r w:rsidRPr="00924809">
        <w:rPr>
          <w:rFonts w:ascii="Arial" w:hAnsi="Arial" w:cs="Arial"/>
          <w:sz w:val="22"/>
        </w:rPr>
        <w:t xml:space="preserve">, br. 84/11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39/12), </w:t>
      </w:r>
      <w:proofErr w:type="spellStart"/>
      <w:r w:rsidRPr="00924809">
        <w:rPr>
          <w:rFonts w:ascii="Arial" w:hAnsi="Arial" w:cs="Arial"/>
          <w:sz w:val="22"/>
        </w:rPr>
        <w:t>ugrađivanje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održavanje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odnosno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servisiranje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automatskih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mjerila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nivoa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tečnosti</w:t>
      </w:r>
      <w:proofErr w:type="spellEnd"/>
      <w:r w:rsidRPr="00924809">
        <w:rPr>
          <w:rFonts w:ascii="Arial" w:hAnsi="Arial" w:cs="Arial"/>
          <w:sz w:val="22"/>
        </w:rPr>
        <w:t xml:space="preserve"> (AMN) </w:t>
      </w:r>
      <w:proofErr w:type="spellStart"/>
      <w:r w:rsidRPr="00924809">
        <w:rPr>
          <w:rFonts w:ascii="Arial" w:hAnsi="Arial" w:cs="Arial"/>
          <w:sz w:val="22"/>
        </w:rPr>
        <w:t>na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benzinskim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bumpama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mogu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objavljivati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samo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privredna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društva</w:t>
      </w:r>
      <w:proofErr w:type="spellEnd"/>
      <w:r w:rsidRPr="00924809">
        <w:rPr>
          <w:rFonts w:ascii="Arial" w:hAnsi="Arial" w:cs="Arial"/>
          <w:sz w:val="22"/>
        </w:rPr>
        <w:t xml:space="preserve">  </w:t>
      </w:r>
      <w:proofErr w:type="spellStart"/>
      <w:r w:rsidRPr="00924809">
        <w:rPr>
          <w:rFonts w:ascii="Arial" w:hAnsi="Arial" w:cs="Arial"/>
          <w:sz w:val="22"/>
        </w:rPr>
        <w:t>ovlaštena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od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strane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Federalnog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ministarstva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trgovine</w:t>
      </w:r>
      <w:proofErr w:type="spellEnd"/>
      <w:r w:rsidRPr="00924809">
        <w:rPr>
          <w:rFonts w:ascii="Arial" w:hAnsi="Arial" w:cs="Arial"/>
          <w:sz w:val="22"/>
        </w:rPr>
        <w:t xml:space="preserve">.  </w:t>
      </w:r>
    </w:p>
    <w:p w:rsidR="00B954DC" w:rsidRPr="00924809" w:rsidRDefault="008C0E06">
      <w:pPr>
        <w:ind w:left="-5" w:right="192"/>
        <w:rPr>
          <w:rFonts w:ascii="Arial" w:hAnsi="Arial" w:cs="Arial"/>
          <w:sz w:val="22"/>
        </w:rPr>
      </w:pPr>
      <w:proofErr w:type="spellStart"/>
      <w:r w:rsidRPr="00924809">
        <w:rPr>
          <w:rFonts w:ascii="Arial" w:hAnsi="Arial" w:cs="Arial"/>
          <w:sz w:val="22"/>
        </w:rPr>
        <w:t>Rješenje</w:t>
      </w:r>
      <w:proofErr w:type="spellEnd"/>
      <w:r w:rsidRPr="00924809">
        <w:rPr>
          <w:rFonts w:ascii="Arial" w:hAnsi="Arial" w:cs="Arial"/>
          <w:sz w:val="22"/>
        </w:rPr>
        <w:t xml:space="preserve"> o </w:t>
      </w:r>
      <w:proofErr w:type="spellStart"/>
      <w:r w:rsidRPr="00924809">
        <w:rPr>
          <w:rFonts w:ascii="Arial" w:hAnsi="Arial" w:cs="Arial"/>
          <w:sz w:val="22"/>
        </w:rPr>
        <w:t>ispunjavanju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uslova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za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ugradnju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održavanje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mjernih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instrumenata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donosi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federalni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ministar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trgovine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na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prijedlog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komisije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sačinjene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od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predstavnika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Federalnog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ministarstva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trgovine</w:t>
      </w:r>
      <w:proofErr w:type="spellEnd"/>
      <w:r w:rsidRPr="00924809">
        <w:rPr>
          <w:rFonts w:ascii="Arial" w:hAnsi="Arial" w:cs="Arial"/>
          <w:sz w:val="22"/>
        </w:rPr>
        <w:t xml:space="preserve">, </w:t>
      </w:r>
      <w:proofErr w:type="spellStart"/>
      <w:r w:rsidRPr="00924809">
        <w:rPr>
          <w:rFonts w:ascii="Arial" w:hAnsi="Arial" w:cs="Arial"/>
          <w:sz w:val="22"/>
        </w:rPr>
        <w:t>Instituta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za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mjeriteljstvo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Bosne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Hercegovine</w:t>
      </w:r>
      <w:proofErr w:type="spellEnd"/>
      <w:r w:rsidRPr="00924809">
        <w:rPr>
          <w:rFonts w:ascii="Arial" w:hAnsi="Arial" w:cs="Arial"/>
          <w:sz w:val="22"/>
        </w:rPr>
        <w:t xml:space="preserve">, </w:t>
      </w:r>
      <w:proofErr w:type="spellStart"/>
      <w:r w:rsidRPr="00924809">
        <w:rPr>
          <w:rFonts w:ascii="Arial" w:hAnsi="Arial" w:cs="Arial"/>
          <w:sz w:val="22"/>
        </w:rPr>
        <w:t>Federalnog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zavoda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za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mjeriteljstvo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vanjskog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saradnika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iz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odgovarajuće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tehničke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oblasti</w:t>
      </w:r>
      <w:proofErr w:type="spellEnd"/>
      <w:r w:rsidRPr="00924809">
        <w:rPr>
          <w:rFonts w:ascii="Arial" w:hAnsi="Arial" w:cs="Arial"/>
          <w:sz w:val="22"/>
        </w:rPr>
        <w:t xml:space="preserve">. </w:t>
      </w:r>
    </w:p>
    <w:p w:rsidR="00B954DC" w:rsidRPr="00924809" w:rsidRDefault="008C0E06">
      <w:pPr>
        <w:ind w:left="-5" w:right="192"/>
        <w:rPr>
          <w:rFonts w:ascii="Arial" w:hAnsi="Arial" w:cs="Arial"/>
          <w:sz w:val="22"/>
        </w:rPr>
      </w:pPr>
      <w:proofErr w:type="spellStart"/>
      <w:r w:rsidRPr="00924809">
        <w:rPr>
          <w:rFonts w:ascii="Arial" w:hAnsi="Arial" w:cs="Arial"/>
          <w:sz w:val="22"/>
        </w:rPr>
        <w:t>Članom</w:t>
      </w:r>
      <w:proofErr w:type="spellEnd"/>
      <w:r w:rsidRPr="00924809">
        <w:rPr>
          <w:rFonts w:ascii="Arial" w:hAnsi="Arial" w:cs="Arial"/>
          <w:sz w:val="22"/>
        </w:rPr>
        <w:t xml:space="preserve"> 5. </w:t>
      </w:r>
      <w:proofErr w:type="spellStart"/>
      <w:r w:rsidRPr="00924809">
        <w:rPr>
          <w:rFonts w:ascii="Arial" w:hAnsi="Arial" w:cs="Arial"/>
          <w:sz w:val="22"/>
        </w:rPr>
        <w:t>navedenog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Pravilnika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propisano</w:t>
      </w:r>
      <w:proofErr w:type="spellEnd"/>
      <w:r w:rsidRPr="00924809">
        <w:rPr>
          <w:rFonts w:ascii="Arial" w:hAnsi="Arial" w:cs="Arial"/>
          <w:sz w:val="22"/>
        </w:rPr>
        <w:t xml:space="preserve"> je da </w:t>
      </w:r>
      <w:proofErr w:type="spellStart"/>
      <w:r w:rsidRPr="00924809">
        <w:rPr>
          <w:rFonts w:ascii="Arial" w:hAnsi="Arial" w:cs="Arial"/>
          <w:sz w:val="22"/>
        </w:rPr>
        <w:t>ugradnju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servisiranje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mjernih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uređaja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na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benzinskim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pumpama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mogu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vršiti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privredna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društva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koja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ispunjavaju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uslove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propisane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navedenim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pravilnikom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važećim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propisima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iz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oblasti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mjeriteljstva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standardizacije</w:t>
      </w:r>
      <w:proofErr w:type="spellEnd"/>
      <w:r w:rsidRPr="00924809">
        <w:rPr>
          <w:rFonts w:ascii="Arial" w:hAnsi="Arial" w:cs="Arial"/>
          <w:sz w:val="22"/>
        </w:rPr>
        <w:t xml:space="preserve">. </w:t>
      </w:r>
    </w:p>
    <w:p w:rsidR="00B954DC" w:rsidRPr="00924809" w:rsidRDefault="008C0E06">
      <w:pPr>
        <w:ind w:left="-5" w:right="192"/>
        <w:rPr>
          <w:rFonts w:ascii="Arial" w:hAnsi="Arial" w:cs="Arial"/>
          <w:sz w:val="22"/>
        </w:rPr>
      </w:pPr>
      <w:proofErr w:type="spellStart"/>
      <w:r w:rsidRPr="00924809">
        <w:rPr>
          <w:rFonts w:ascii="Arial" w:hAnsi="Arial" w:cs="Arial"/>
          <w:sz w:val="22"/>
        </w:rPr>
        <w:t>Slijedom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navedenog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Federalno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ministarstvo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trgovine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vodi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registar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ovlaštenih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servisera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za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ugradnju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održavanje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uređaja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automatskog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mjerila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nivoa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tečnosti</w:t>
      </w:r>
      <w:proofErr w:type="spellEnd"/>
      <w:r w:rsidRPr="00924809">
        <w:rPr>
          <w:rFonts w:ascii="Arial" w:hAnsi="Arial" w:cs="Arial"/>
          <w:sz w:val="22"/>
        </w:rPr>
        <w:t xml:space="preserve"> (AMN) </w:t>
      </w:r>
      <w:proofErr w:type="spellStart"/>
      <w:r w:rsidRPr="00924809">
        <w:rPr>
          <w:rFonts w:ascii="Arial" w:hAnsi="Arial" w:cs="Arial"/>
          <w:sz w:val="22"/>
        </w:rPr>
        <w:t>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isti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su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kako</w:t>
      </w:r>
      <w:proofErr w:type="spellEnd"/>
      <w:r w:rsidRPr="00924809">
        <w:rPr>
          <w:rFonts w:ascii="Arial" w:hAnsi="Arial" w:cs="Arial"/>
          <w:sz w:val="22"/>
        </w:rPr>
        <w:t xml:space="preserve"> </w:t>
      </w:r>
      <w:proofErr w:type="spellStart"/>
      <w:r w:rsidRPr="00924809">
        <w:rPr>
          <w:rFonts w:ascii="Arial" w:hAnsi="Arial" w:cs="Arial"/>
          <w:sz w:val="22"/>
        </w:rPr>
        <w:t>slijedi</w:t>
      </w:r>
      <w:proofErr w:type="spellEnd"/>
      <w:r w:rsidRPr="00924809">
        <w:rPr>
          <w:rFonts w:ascii="Arial" w:hAnsi="Arial" w:cs="Arial"/>
          <w:sz w:val="22"/>
        </w:rPr>
        <w:t xml:space="preserve">: </w:t>
      </w:r>
    </w:p>
    <w:p w:rsidR="00B954DC" w:rsidRPr="00924809" w:rsidRDefault="008C0E06">
      <w:pPr>
        <w:spacing w:after="0" w:line="259" w:lineRule="auto"/>
        <w:ind w:left="0" w:right="0" w:firstLine="0"/>
        <w:jc w:val="left"/>
        <w:rPr>
          <w:rFonts w:ascii="Arial" w:hAnsi="Arial" w:cs="Arial"/>
          <w:sz w:val="22"/>
        </w:rPr>
      </w:pPr>
      <w:r w:rsidRPr="00924809">
        <w:rPr>
          <w:rFonts w:ascii="Arial" w:hAnsi="Arial" w:cs="Arial"/>
          <w:sz w:val="22"/>
        </w:rPr>
        <w:t xml:space="preserve"> </w:t>
      </w:r>
    </w:p>
    <w:tbl>
      <w:tblPr>
        <w:tblStyle w:val="Reetkatablice"/>
        <w:tblW w:w="9769" w:type="dxa"/>
        <w:tblLook w:val="04A0" w:firstRow="1" w:lastRow="0" w:firstColumn="1" w:lastColumn="0" w:noHBand="0" w:noVBand="1"/>
      </w:tblPr>
      <w:tblGrid>
        <w:gridCol w:w="600"/>
        <w:gridCol w:w="2545"/>
        <w:gridCol w:w="1910"/>
        <w:gridCol w:w="1631"/>
        <w:gridCol w:w="1608"/>
        <w:gridCol w:w="1475"/>
      </w:tblGrid>
      <w:tr w:rsidR="00924809" w:rsidRPr="00924809" w:rsidTr="00E3284B">
        <w:trPr>
          <w:trHeight w:val="260"/>
        </w:trPr>
        <w:tc>
          <w:tcPr>
            <w:tcW w:w="9769" w:type="dxa"/>
            <w:gridSpan w:val="6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  <w:r w:rsidRPr="00924809">
              <w:rPr>
                <w:rFonts w:ascii="Arial" w:hAnsi="Arial" w:cs="Arial"/>
                <w:b/>
                <w:bCs/>
                <w:sz w:val="22"/>
              </w:rPr>
              <w:t>REGISTAR SERVISERA OVLAŠENIH OD STRANE FEDERALNOG MINISTRSTVA TRGOVINE ZA UGRADNJU I ODRŽAVANJE UREĐAJA - AUTOMATSKO MJERILO NIVOA TEČNOSTI (AMN)</w:t>
            </w:r>
          </w:p>
        </w:tc>
      </w:tr>
      <w:tr w:rsidR="00924809" w:rsidRPr="00924809" w:rsidTr="00E3284B">
        <w:trPr>
          <w:trHeight w:val="460"/>
        </w:trPr>
        <w:tc>
          <w:tcPr>
            <w:tcW w:w="9769" w:type="dxa"/>
            <w:gridSpan w:val="6"/>
            <w:vMerge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924809" w:rsidRPr="00924809" w:rsidTr="00E3284B">
        <w:trPr>
          <w:trHeight w:val="253"/>
        </w:trPr>
        <w:tc>
          <w:tcPr>
            <w:tcW w:w="9769" w:type="dxa"/>
            <w:gridSpan w:val="6"/>
            <w:vMerge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924809" w:rsidRPr="00924809" w:rsidTr="00E3284B">
        <w:trPr>
          <w:trHeight w:val="582"/>
        </w:trPr>
        <w:tc>
          <w:tcPr>
            <w:tcW w:w="600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  <w:r w:rsidRPr="00924809">
              <w:rPr>
                <w:rFonts w:ascii="Arial" w:hAnsi="Arial" w:cs="Arial"/>
                <w:b/>
                <w:bCs/>
                <w:sz w:val="22"/>
              </w:rPr>
              <w:t>R. BR.</w:t>
            </w:r>
          </w:p>
        </w:tc>
        <w:tc>
          <w:tcPr>
            <w:tcW w:w="2545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  <w:proofErr w:type="spellStart"/>
            <w:r w:rsidRPr="00924809">
              <w:rPr>
                <w:rFonts w:ascii="Arial" w:hAnsi="Arial" w:cs="Arial"/>
                <w:b/>
                <w:bCs/>
                <w:sz w:val="22"/>
              </w:rPr>
              <w:t>Naziv</w:t>
            </w:r>
            <w:proofErr w:type="spellEnd"/>
            <w:r w:rsidRPr="00924809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b/>
                <w:bCs/>
                <w:sz w:val="22"/>
              </w:rPr>
              <w:t>privrednog</w:t>
            </w:r>
            <w:proofErr w:type="spellEnd"/>
            <w:r w:rsidRPr="00924809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b/>
                <w:bCs/>
                <w:sz w:val="22"/>
              </w:rPr>
              <w:t>subjekta</w:t>
            </w:r>
            <w:proofErr w:type="spellEnd"/>
          </w:p>
        </w:tc>
        <w:tc>
          <w:tcPr>
            <w:tcW w:w="1910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  <w:proofErr w:type="spellStart"/>
            <w:r w:rsidRPr="00924809">
              <w:rPr>
                <w:rFonts w:ascii="Arial" w:hAnsi="Arial" w:cs="Arial"/>
                <w:b/>
                <w:bCs/>
                <w:sz w:val="22"/>
              </w:rPr>
              <w:t>Broj</w:t>
            </w:r>
            <w:proofErr w:type="spellEnd"/>
            <w:r w:rsidRPr="00924809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b/>
                <w:bCs/>
                <w:sz w:val="22"/>
              </w:rPr>
              <w:t>rješenja</w:t>
            </w:r>
            <w:proofErr w:type="spellEnd"/>
            <w:r w:rsidRPr="00924809">
              <w:rPr>
                <w:rFonts w:ascii="Arial" w:hAnsi="Arial" w:cs="Arial"/>
                <w:b/>
                <w:bCs/>
                <w:sz w:val="22"/>
              </w:rPr>
              <w:t xml:space="preserve"> / datum</w:t>
            </w:r>
          </w:p>
        </w:tc>
        <w:tc>
          <w:tcPr>
            <w:tcW w:w="1631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  <w:proofErr w:type="spellStart"/>
            <w:r w:rsidRPr="00924809">
              <w:rPr>
                <w:rFonts w:ascii="Arial" w:hAnsi="Arial" w:cs="Arial"/>
                <w:b/>
                <w:bCs/>
                <w:sz w:val="22"/>
              </w:rPr>
              <w:t>Proizvođač</w:t>
            </w:r>
            <w:proofErr w:type="spellEnd"/>
            <w:r w:rsidRPr="00924809">
              <w:rPr>
                <w:rFonts w:ascii="Arial" w:hAnsi="Arial" w:cs="Arial"/>
                <w:b/>
                <w:bCs/>
                <w:sz w:val="22"/>
              </w:rPr>
              <w:t xml:space="preserve"> AMN</w:t>
            </w:r>
          </w:p>
        </w:tc>
        <w:tc>
          <w:tcPr>
            <w:tcW w:w="1608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  <w:r w:rsidRPr="00924809">
              <w:rPr>
                <w:rFonts w:ascii="Arial" w:hAnsi="Arial" w:cs="Arial"/>
                <w:b/>
                <w:bCs/>
                <w:sz w:val="22"/>
              </w:rPr>
              <w:t xml:space="preserve">Tip </w:t>
            </w:r>
            <w:proofErr w:type="spellStart"/>
            <w:r w:rsidRPr="00924809">
              <w:rPr>
                <w:rFonts w:ascii="Arial" w:hAnsi="Arial" w:cs="Arial"/>
                <w:b/>
                <w:bCs/>
                <w:sz w:val="22"/>
              </w:rPr>
              <w:t>mjerila</w:t>
            </w:r>
            <w:proofErr w:type="spellEnd"/>
          </w:p>
        </w:tc>
        <w:tc>
          <w:tcPr>
            <w:tcW w:w="1473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  <w:proofErr w:type="spellStart"/>
            <w:r w:rsidRPr="00924809">
              <w:rPr>
                <w:rFonts w:ascii="Arial" w:hAnsi="Arial" w:cs="Arial"/>
                <w:b/>
                <w:bCs/>
                <w:sz w:val="22"/>
              </w:rPr>
              <w:t>Službena</w:t>
            </w:r>
            <w:proofErr w:type="spellEnd"/>
            <w:r w:rsidRPr="00924809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b/>
                <w:bCs/>
                <w:sz w:val="22"/>
              </w:rPr>
              <w:t>oznaka</w:t>
            </w:r>
            <w:proofErr w:type="spellEnd"/>
          </w:p>
        </w:tc>
      </w:tr>
      <w:tr w:rsidR="00924809" w:rsidRPr="00924809" w:rsidTr="00E3284B">
        <w:trPr>
          <w:trHeight w:val="273"/>
        </w:trPr>
        <w:tc>
          <w:tcPr>
            <w:tcW w:w="600" w:type="dxa"/>
            <w:vMerge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2545" w:type="dxa"/>
            <w:vMerge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1910" w:type="dxa"/>
            <w:vMerge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1631" w:type="dxa"/>
            <w:vMerge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1608" w:type="dxa"/>
            <w:vMerge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1473" w:type="dxa"/>
            <w:vMerge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10689D" w:rsidRPr="00924809" w:rsidTr="00E3284B">
        <w:trPr>
          <w:trHeight w:val="775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"ČALJKUŠIĆ"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Busovača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10-05-1185/05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31.05.2005.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Seebit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industri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eletronik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Seetac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BA D -8-1009</w:t>
            </w:r>
          </w:p>
        </w:tc>
      </w:tr>
      <w:tr w:rsidR="0010689D" w:rsidRPr="00924809" w:rsidTr="00E3284B">
        <w:trPr>
          <w:trHeight w:val="1278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"ZAVOD ZA ISPITIVANJE</w:t>
            </w:r>
          </w:p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KVALITETE ROBE"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Mostar</w:t>
            </w:r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10-05-3182/05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13.07.2005.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Hectronic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GmbH"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OPTILEVEL HLS 3010 Controller 104M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-8-1017 BA D -8-1018   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8-1019</w:t>
            </w:r>
          </w:p>
        </w:tc>
      </w:tr>
      <w:tr w:rsidR="0010689D" w:rsidRPr="00924809" w:rsidTr="00E3284B">
        <w:trPr>
          <w:trHeight w:val="797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"EXCELLENT"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Sarajevo</w:t>
            </w:r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10-05-3183/05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22.07.2005.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Hectronic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GmbH"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OPTILEVEL HLS 3010 Controller 104M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-8-1017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 xml:space="preserve">8-1018    BA D 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924809">
              <w:rPr>
                <w:rFonts w:ascii="Arial" w:hAnsi="Arial" w:cs="Arial"/>
                <w:sz w:val="20"/>
                <w:szCs w:val="20"/>
              </w:rPr>
              <w:t>8-1019</w:t>
            </w:r>
          </w:p>
        </w:tc>
      </w:tr>
      <w:tr w:rsidR="0010689D" w:rsidRPr="00924809" w:rsidTr="00E3284B">
        <w:trPr>
          <w:trHeight w:val="1218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"ELMONT"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Žepče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10-05-1452/05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15.11.2005.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"Ultra"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Slovenija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Ultra ATG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-8-1005 BA D -8-1006    BA D -8-1007 BA D -8-1008 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8-1034</w:t>
            </w:r>
          </w:p>
        </w:tc>
      </w:tr>
      <w:tr w:rsidR="0010689D" w:rsidRPr="00924809" w:rsidTr="00E3284B">
        <w:trPr>
          <w:trHeight w:val="1009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"DELTA PETROL"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Kakanj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05-05-239-C/10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05.01.2011.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"Gilbarco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Weeder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root" USA</w:t>
            </w:r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TLS 2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8-1036</w:t>
            </w:r>
          </w:p>
        </w:tc>
      </w:tr>
      <w:tr w:rsidR="0010689D" w:rsidRPr="00924809" w:rsidTr="00E3284B">
        <w:trPr>
          <w:trHeight w:val="1009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  <w:r w:rsidRPr="00924809">
              <w:rPr>
                <w:rFonts w:ascii="Arial" w:hAnsi="Arial" w:cs="Arial"/>
                <w:sz w:val="20"/>
                <w:szCs w:val="20"/>
              </w:rPr>
              <w:lastRenderedPageBreak/>
              <w:t>6.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"DELTA PETROL"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Kakanj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05-05-239-1-C/10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05.01.2011.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Hectronic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GmbH"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OPTILEVEL HLS 3010 Controller 104M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-8-1017 BA D -8-1018   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8-1019</w:t>
            </w:r>
          </w:p>
        </w:tc>
      </w:tr>
      <w:tr w:rsidR="0010689D" w:rsidRPr="00924809" w:rsidTr="00E3284B">
        <w:trPr>
          <w:trHeight w:val="1009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"ACIS 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Sarajevo</w:t>
            </w:r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05-05-253-C/10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11.02.2011.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Hectronic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GmbH"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OPTILEVEL HLS 3010 Controller 104M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-8-1017 BA D -8-1018   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8-1019</w:t>
            </w:r>
          </w:p>
        </w:tc>
      </w:tr>
      <w:tr w:rsidR="0010689D" w:rsidRPr="00924809" w:rsidTr="00E3284B">
        <w:trPr>
          <w:trHeight w:val="1009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"GIA 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Sarajevo</w:t>
            </w:r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05-05-257-C/10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11.02.2011.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Hectronic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GmbH"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OPTILEVEL HLS 3010 Controller 104M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-8-1017 BA D -8-1018   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8-1019</w:t>
            </w:r>
          </w:p>
        </w:tc>
      </w:tr>
      <w:tr w:rsidR="00924809" w:rsidRPr="00924809" w:rsidTr="00E3284B">
        <w:trPr>
          <w:trHeight w:val="754"/>
        </w:trPr>
        <w:tc>
          <w:tcPr>
            <w:tcW w:w="600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2545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"GIA 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Sarajevo</w:t>
            </w:r>
          </w:p>
        </w:tc>
        <w:tc>
          <w:tcPr>
            <w:tcW w:w="1910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06-05-47-OC/13 od 28.03.2013.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"OPW FMS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Inc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>" USA</w:t>
            </w:r>
          </w:p>
        </w:tc>
        <w:tc>
          <w:tcPr>
            <w:tcW w:w="1608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Site sentinel Touch</w:t>
            </w:r>
          </w:p>
        </w:tc>
        <w:tc>
          <w:tcPr>
            <w:tcW w:w="1473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8-1021</w:t>
            </w:r>
          </w:p>
        </w:tc>
      </w:tr>
      <w:tr w:rsidR="0010689D" w:rsidRPr="00924809" w:rsidTr="00E3284B">
        <w:trPr>
          <w:trHeight w:val="1009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"FAND"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Kiseljak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05-05-258-C/10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11.02.2011.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Hectronic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GmbH"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OPTILEVEL HLS 3010 Controller 104M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-8-1017 BA D -8-1018   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8-1019</w:t>
            </w:r>
          </w:p>
        </w:tc>
      </w:tr>
      <w:tr w:rsidR="0010689D" w:rsidRPr="00924809" w:rsidTr="00E3284B">
        <w:trPr>
          <w:trHeight w:val="1009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"ZOLETIĆ"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Živinice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05-05-260-C/10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11.02.2011.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Hectronic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GmbH"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OPTILEVEL HLS 3010 Controller 104M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-8-1017 BA D -8-1018   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8-1019</w:t>
            </w:r>
          </w:p>
        </w:tc>
      </w:tr>
      <w:tr w:rsidR="0010689D" w:rsidRPr="00924809" w:rsidTr="00E3284B">
        <w:trPr>
          <w:trHeight w:val="1215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"ZOLETIĆ"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Živinice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06-05-248-1-C/10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30.12.2014.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"OPW FMS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Inc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>" USA</w:t>
            </w:r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Site sentinel Touch 924B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8-1033</w:t>
            </w:r>
          </w:p>
        </w:tc>
      </w:tr>
      <w:tr w:rsidR="0010689D" w:rsidRPr="00924809" w:rsidTr="00E3284B">
        <w:trPr>
          <w:trHeight w:val="1009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"ASLAB"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>. Sarajevo</w:t>
            </w:r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05-05-246-C/10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05.10.2011.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"OPW PETROL VEND" USA</w:t>
            </w:r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Site sentinel iTouch 924B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konzola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Integrasonde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924B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-8-1033 BA D -8-1032   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8-1083</w:t>
            </w:r>
          </w:p>
        </w:tc>
      </w:tr>
      <w:tr w:rsidR="0010689D" w:rsidRPr="00924809" w:rsidTr="00E3284B">
        <w:trPr>
          <w:trHeight w:val="1224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"DELTA PETROL"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Kakanj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08-05-333/11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08.05.2012.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"Gilbarco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Weeder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root" USA</w:t>
            </w:r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TLS 300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TLS 350X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-8-1011 BA D -8-1010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8-1012</w:t>
            </w:r>
          </w:p>
        </w:tc>
      </w:tr>
      <w:tr w:rsidR="0010689D" w:rsidRPr="00924809" w:rsidTr="00E3284B">
        <w:trPr>
          <w:trHeight w:val="1009"/>
        </w:trPr>
        <w:tc>
          <w:tcPr>
            <w:tcW w:w="600" w:type="dxa"/>
            <w:vAlign w:val="center"/>
            <w:hideMark/>
          </w:tcPr>
          <w:p w:rsidR="0010689D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0689D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"DELTA PETROL"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Kakanj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08-05-333-1/11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07.06.2012.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Hectronic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GmbH"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OPTILEVEL HLS 5010/6010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-8-1028 BA D -8-1030 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8-1027</w:t>
            </w:r>
          </w:p>
        </w:tc>
      </w:tr>
      <w:tr w:rsidR="0010689D" w:rsidRPr="00924809" w:rsidTr="00E3284B">
        <w:trPr>
          <w:trHeight w:val="990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"DELTA PETROL"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Kakanj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06-05-20-OC/15 od 09.11.2015.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Start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Italijana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SRL-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Tokheim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Group,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Italija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PROBE XMT/MAGLINK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BA D-8-1035</w:t>
            </w:r>
          </w:p>
        </w:tc>
      </w:tr>
      <w:tr w:rsidR="0010689D" w:rsidRPr="00924809" w:rsidTr="00E3284B">
        <w:trPr>
          <w:trHeight w:val="1074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"DELTA PETROL"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Kakanj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06-05-91-OC/16 od 13.06.2016.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OPW-FMS,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Inc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>, USA</w:t>
            </w:r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Site sentinel iTouch 924B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8-1033</w:t>
            </w:r>
          </w:p>
        </w:tc>
      </w:tr>
      <w:tr w:rsidR="0010689D" w:rsidRPr="00924809" w:rsidTr="00E3284B">
        <w:trPr>
          <w:trHeight w:val="1009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"DELTA PETROL"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Kakanj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06-05-122-OC/16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17.11.2016.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OPW- NANO; USA,</w:t>
            </w:r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SiteSentinel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Nano 924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BA D-8-1039</w:t>
            </w:r>
          </w:p>
        </w:tc>
      </w:tr>
      <w:tr w:rsidR="0010689D" w:rsidRPr="00924809" w:rsidTr="00E3284B">
        <w:trPr>
          <w:trHeight w:val="775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lastRenderedPageBreak/>
              <w:t>19.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"ČALJKUŠIĆ"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Busovača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06-05-148/19 od</w:t>
            </w:r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12.02.2019.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Seebit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GmbH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Njemačka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Seetac</w:t>
            </w:r>
            <w:proofErr w:type="spellEnd"/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8-1009</w:t>
            </w:r>
          </w:p>
        </w:tc>
      </w:tr>
      <w:tr w:rsidR="00924809" w:rsidRPr="00924809" w:rsidTr="00E3284B">
        <w:trPr>
          <w:trHeight w:val="507"/>
        </w:trPr>
        <w:tc>
          <w:tcPr>
            <w:tcW w:w="600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2545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„VAGE BH“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d.o.o.Bihać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06-04-111/20 od 31.12.2020.</w:t>
            </w:r>
          </w:p>
        </w:tc>
        <w:tc>
          <w:tcPr>
            <w:tcW w:w="1631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„Ultra“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Slovenija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Ultra ATG</w:t>
            </w:r>
          </w:p>
        </w:tc>
        <w:tc>
          <w:tcPr>
            <w:tcW w:w="1473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8-1034</w:t>
            </w:r>
          </w:p>
        </w:tc>
      </w:tr>
      <w:tr w:rsidR="0010689D" w:rsidRPr="00924809" w:rsidTr="00E3284B">
        <w:trPr>
          <w:trHeight w:val="996"/>
        </w:trPr>
        <w:tc>
          <w:tcPr>
            <w:tcW w:w="60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2545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"DELTA PETROL"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</w:p>
          <w:p w:rsidR="0010689D" w:rsidRPr="00924809" w:rsidRDefault="0010689D" w:rsidP="00E328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Kakanj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06-04-18-OC/21 od 04.05.2021.</w:t>
            </w:r>
          </w:p>
        </w:tc>
        <w:tc>
          <w:tcPr>
            <w:tcW w:w="1631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Dover Fueling Solutions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s.r.l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/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Italija</w:t>
            </w:r>
            <w:proofErr w:type="spellEnd"/>
          </w:p>
        </w:tc>
        <w:tc>
          <w:tcPr>
            <w:tcW w:w="1608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ATG, Nano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MagLink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LX4</w:t>
            </w:r>
          </w:p>
        </w:tc>
        <w:tc>
          <w:tcPr>
            <w:tcW w:w="1473" w:type="dxa"/>
            <w:vAlign w:val="center"/>
            <w:hideMark/>
          </w:tcPr>
          <w:p w:rsidR="0010689D" w:rsidRPr="00924809" w:rsidRDefault="0010689D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8-1043</w:t>
            </w:r>
          </w:p>
        </w:tc>
      </w:tr>
      <w:tr w:rsidR="00924809" w:rsidRPr="00924809" w:rsidTr="00E3284B">
        <w:trPr>
          <w:trHeight w:val="1001"/>
        </w:trPr>
        <w:tc>
          <w:tcPr>
            <w:tcW w:w="600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2545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“GIA BH”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>. Sarajevo</w:t>
            </w:r>
          </w:p>
        </w:tc>
        <w:tc>
          <w:tcPr>
            <w:tcW w:w="1910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06-04-275/23 od 06.12.2023.</w:t>
            </w:r>
          </w:p>
        </w:tc>
        <w:tc>
          <w:tcPr>
            <w:tcW w:w="1631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START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Italiana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s.r.l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>. /Dover Fueling Solutions</w:t>
            </w:r>
          </w:p>
        </w:tc>
        <w:tc>
          <w:tcPr>
            <w:tcW w:w="1608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DMP-IS-485/ DMP-IS-485 FLEX</w:t>
            </w:r>
          </w:p>
        </w:tc>
        <w:tc>
          <w:tcPr>
            <w:tcW w:w="1473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8-1044</w:t>
            </w:r>
          </w:p>
        </w:tc>
      </w:tr>
      <w:tr w:rsidR="00924809" w:rsidRPr="00924809" w:rsidTr="00E3284B">
        <w:trPr>
          <w:trHeight w:val="1001"/>
        </w:trPr>
        <w:tc>
          <w:tcPr>
            <w:tcW w:w="600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2545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“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Ering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”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Živinice</w:t>
            </w:r>
            <w:proofErr w:type="spellEnd"/>
          </w:p>
        </w:tc>
        <w:tc>
          <w:tcPr>
            <w:tcW w:w="1910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06-05-274/23 od 06.12.2023.</w:t>
            </w:r>
          </w:p>
        </w:tc>
        <w:tc>
          <w:tcPr>
            <w:tcW w:w="1631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START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Italiana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s.r.l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>. /Dover Fueling Solutions</w:t>
            </w:r>
          </w:p>
        </w:tc>
        <w:tc>
          <w:tcPr>
            <w:tcW w:w="1608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DMP-IS-485/ DMP-IS-485 FLEX</w:t>
            </w:r>
          </w:p>
        </w:tc>
        <w:tc>
          <w:tcPr>
            <w:tcW w:w="1473" w:type="dxa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 D -</w:t>
            </w:r>
            <w:r w:rsidRPr="00924809">
              <w:rPr>
                <w:rFonts w:ascii="Arial" w:hAnsi="Arial" w:cs="Arial"/>
                <w:sz w:val="20"/>
                <w:szCs w:val="20"/>
              </w:rPr>
              <w:t>8-1044</w:t>
            </w:r>
          </w:p>
        </w:tc>
      </w:tr>
      <w:tr w:rsidR="00924809" w:rsidRPr="00924809" w:rsidTr="00E3284B">
        <w:trPr>
          <w:trHeight w:val="741"/>
        </w:trPr>
        <w:tc>
          <w:tcPr>
            <w:tcW w:w="600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24.</w:t>
            </w:r>
          </w:p>
        </w:tc>
        <w:tc>
          <w:tcPr>
            <w:tcW w:w="2545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“Elmont”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d.o.o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Žepče</w:t>
            </w:r>
            <w:proofErr w:type="spellEnd"/>
          </w:p>
        </w:tc>
        <w:tc>
          <w:tcPr>
            <w:tcW w:w="1910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06-04-57/25 od 13.05.2025.</w:t>
            </w:r>
          </w:p>
        </w:tc>
        <w:tc>
          <w:tcPr>
            <w:tcW w:w="1631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 xml:space="preserve">AVTEH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inžinjering</w:t>
            </w:r>
            <w:proofErr w:type="spellEnd"/>
            <w:r w:rsidRPr="0092480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924809">
              <w:rPr>
                <w:rFonts w:ascii="Arial" w:hAnsi="Arial" w:cs="Arial"/>
                <w:sz w:val="20"/>
                <w:szCs w:val="20"/>
              </w:rPr>
              <w:t>Slovenija</w:t>
            </w:r>
            <w:proofErr w:type="spellEnd"/>
          </w:p>
        </w:tc>
        <w:tc>
          <w:tcPr>
            <w:tcW w:w="1608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AVTEH ATG</w:t>
            </w:r>
          </w:p>
        </w:tc>
        <w:tc>
          <w:tcPr>
            <w:tcW w:w="1473" w:type="dxa"/>
            <w:vMerge w:val="restart"/>
            <w:vAlign w:val="center"/>
            <w:hideMark/>
          </w:tcPr>
          <w:p w:rsidR="00924809" w:rsidRPr="00924809" w:rsidRDefault="00924809" w:rsidP="00E3284B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4809">
              <w:rPr>
                <w:rFonts w:ascii="Arial" w:hAnsi="Arial" w:cs="Arial"/>
                <w:sz w:val="20"/>
                <w:szCs w:val="20"/>
              </w:rPr>
              <w:t>BA D -8-1034</w:t>
            </w:r>
          </w:p>
        </w:tc>
      </w:tr>
      <w:tr w:rsidR="00924809" w:rsidRPr="00924809" w:rsidTr="0010689D">
        <w:trPr>
          <w:trHeight w:val="273"/>
        </w:trPr>
        <w:tc>
          <w:tcPr>
            <w:tcW w:w="600" w:type="dxa"/>
            <w:vMerge/>
            <w:hideMark/>
          </w:tcPr>
          <w:p w:rsidR="00924809" w:rsidRPr="00924809" w:rsidRDefault="00924809" w:rsidP="00924809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45" w:type="dxa"/>
            <w:vMerge/>
            <w:hideMark/>
          </w:tcPr>
          <w:p w:rsidR="00924809" w:rsidRPr="00924809" w:rsidRDefault="00924809" w:rsidP="00924809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0" w:type="dxa"/>
            <w:vMerge/>
            <w:hideMark/>
          </w:tcPr>
          <w:p w:rsidR="00924809" w:rsidRPr="00924809" w:rsidRDefault="00924809" w:rsidP="00924809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1" w:type="dxa"/>
            <w:vMerge/>
            <w:hideMark/>
          </w:tcPr>
          <w:p w:rsidR="00924809" w:rsidRPr="00924809" w:rsidRDefault="00924809" w:rsidP="00924809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Merge/>
            <w:hideMark/>
          </w:tcPr>
          <w:p w:rsidR="00924809" w:rsidRPr="00924809" w:rsidRDefault="00924809" w:rsidP="00924809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vMerge/>
            <w:hideMark/>
          </w:tcPr>
          <w:p w:rsidR="00924809" w:rsidRPr="00924809" w:rsidRDefault="00924809" w:rsidP="00924809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954DC" w:rsidRPr="00924809" w:rsidRDefault="008C0E06">
      <w:pPr>
        <w:spacing w:after="218" w:line="259" w:lineRule="auto"/>
        <w:ind w:left="667" w:right="0" w:firstLine="0"/>
        <w:jc w:val="left"/>
        <w:rPr>
          <w:rFonts w:ascii="Arial" w:hAnsi="Arial" w:cs="Arial"/>
          <w:sz w:val="20"/>
          <w:szCs w:val="20"/>
        </w:rPr>
      </w:pPr>
      <w:r w:rsidRPr="00924809">
        <w:rPr>
          <w:rFonts w:ascii="Arial" w:hAnsi="Arial" w:cs="Arial"/>
          <w:sz w:val="20"/>
          <w:szCs w:val="20"/>
        </w:rPr>
        <w:t xml:space="preserve"> </w:t>
      </w:r>
    </w:p>
    <w:p w:rsidR="00B954DC" w:rsidRPr="00924809" w:rsidRDefault="008C0E06">
      <w:pPr>
        <w:spacing w:after="214" w:line="259" w:lineRule="auto"/>
        <w:ind w:left="667" w:right="0" w:firstLine="0"/>
        <w:jc w:val="left"/>
        <w:rPr>
          <w:rFonts w:ascii="Arial" w:hAnsi="Arial" w:cs="Arial"/>
          <w:sz w:val="20"/>
          <w:szCs w:val="20"/>
        </w:rPr>
      </w:pPr>
      <w:r w:rsidRPr="00924809">
        <w:rPr>
          <w:rFonts w:ascii="Arial" w:hAnsi="Arial" w:cs="Arial"/>
          <w:sz w:val="20"/>
          <w:szCs w:val="20"/>
        </w:rPr>
        <w:t xml:space="preserve"> </w:t>
      </w:r>
    </w:p>
    <w:p w:rsidR="00B954DC" w:rsidRPr="00924809" w:rsidRDefault="008C0E06">
      <w:pPr>
        <w:ind w:left="-5" w:right="192"/>
        <w:rPr>
          <w:rFonts w:ascii="Arial" w:hAnsi="Arial" w:cs="Arial"/>
          <w:sz w:val="20"/>
          <w:szCs w:val="20"/>
        </w:rPr>
      </w:pPr>
      <w:r w:rsidRPr="00924809">
        <w:rPr>
          <w:rFonts w:ascii="Arial" w:hAnsi="Arial" w:cs="Arial"/>
          <w:sz w:val="20"/>
          <w:szCs w:val="20"/>
        </w:rPr>
        <w:t xml:space="preserve">    Mostar, </w:t>
      </w:r>
      <w:r w:rsidR="004C4712" w:rsidRPr="00924809">
        <w:rPr>
          <w:rFonts w:ascii="Arial" w:hAnsi="Arial" w:cs="Arial"/>
          <w:sz w:val="20"/>
          <w:szCs w:val="20"/>
        </w:rPr>
        <w:t>1</w:t>
      </w:r>
      <w:r w:rsidR="000A09FA" w:rsidRPr="00924809">
        <w:rPr>
          <w:rFonts w:ascii="Arial" w:hAnsi="Arial" w:cs="Arial"/>
          <w:sz w:val="20"/>
          <w:szCs w:val="20"/>
        </w:rPr>
        <w:t>5</w:t>
      </w:r>
      <w:r w:rsidRPr="00924809">
        <w:rPr>
          <w:rFonts w:ascii="Arial" w:hAnsi="Arial" w:cs="Arial"/>
          <w:sz w:val="20"/>
          <w:szCs w:val="20"/>
        </w:rPr>
        <w:t>.</w:t>
      </w:r>
      <w:r w:rsidR="000A09FA" w:rsidRPr="00924809">
        <w:rPr>
          <w:rFonts w:ascii="Arial" w:hAnsi="Arial" w:cs="Arial"/>
          <w:sz w:val="20"/>
          <w:szCs w:val="20"/>
        </w:rPr>
        <w:t>05</w:t>
      </w:r>
      <w:r w:rsidRPr="00924809">
        <w:rPr>
          <w:rFonts w:ascii="Arial" w:hAnsi="Arial" w:cs="Arial"/>
          <w:sz w:val="20"/>
          <w:szCs w:val="20"/>
        </w:rPr>
        <w:t>.202</w:t>
      </w:r>
      <w:r w:rsidR="000A09FA" w:rsidRPr="00924809">
        <w:rPr>
          <w:rFonts w:ascii="Arial" w:hAnsi="Arial" w:cs="Arial"/>
          <w:sz w:val="20"/>
          <w:szCs w:val="20"/>
        </w:rPr>
        <w:t>5</w:t>
      </w:r>
      <w:r w:rsidRPr="00924809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924809">
        <w:rPr>
          <w:rFonts w:ascii="Arial" w:hAnsi="Arial" w:cs="Arial"/>
          <w:sz w:val="20"/>
          <w:szCs w:val="20"/>
        </w:rPr>
        <w:t>godine</w:t>
      </w:r>
      <w:proofErr w:type="spellEnd"/>
      <w:r w:rsidRPr="00924809">
        <w:rPr>
          <w:rFonts w:ascii="Arial" w:hAnsi="Arial" w:cs="Arial"/>
          <w:sz w:val="20"/>
          <w:szCs w:val="20"/>
        </w:rPr>
        <w:t xml:space="preserve"> </w:t>
      </w:r>
    </w:p>
    <w:sectPr w:rsidR="00B954DC" w:rsidRPr="00924809" w:rsidSect="00875E6D">
      <w:pgSz w:w="12240" w:h="15840"/>
      <w:pgMar w:top="851" w:right="868" w:bottom="1255" w:left="91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54DC"/>
    <w:rsid w:val="000A09FA"/>
    <w:rsid w:val="0010689D"/>
    <w:rsid w:val="001976F6"/>
    <w:rsid w:val="002A572D"/>
    <w:rsid w:val="004C4712"/>
    <w:rsid w:val="005169E8"/>
    <w:rsid w:val="00680824"/>
    <w:rsid w:val="00787836"/>
    <w:rsid w:val="00875E6D"/>
    <w:rsid w:val="008C0E06"/>
    <w:rsid w:val="00924809"/>
    <w:rsid w:val="00B954DC"/>
    <w:rsid w:val="00E32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80044B"/>
  <w15:docId w15:val="{B22A5371-85D2-4C79-97FA-6E1B0DD83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93" w:line="267" w:lineRule="auto"/>
      <w:ind w:left="10" w:right="199" w:hanging="10"/>
      <w:jc w:val="both"/>
    </w:pPr>
    <w:rPr>
      <w:rFonts w:ascii="Times New Roman" w:eastAsia="Times New Roman" w:hAnsi="Times New Roman" w:cs="Times New Roman"/>
      <w:color w:val="000000"/>
      <w:sz w:val="2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Reetkatablice">
    <w:name w:val="Table Grid"/>
    <w:basedOn w:val="Obinatablica"/>
    <w:uiPriority w:val="39"/>
    <w:rsid w:val="00106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5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9C2241-9B9E-4AC4-AA40-1BDABA589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3</Pages>
  <Words>768</Words>
  <Characters>4381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Microsoft Word - REGISTAR SERVISERA OVLA`TENIH OD STRANE FMT ZA UGRADNJU I ODR}AVANJE UREAJA - AUTOMATSKO MJERILO NIVOA TENOSTI</vt:lpstr>
    </vt:vector>
  </TitlesOfParts>
  <Company/>
  <LinksUpToDate>false</LinksUpToDate>
  <CharactersWithSpaces>5139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REGISTAR SERVISERA OVLA`TENIH OD STRANE FMT ZA UGRADNJU I ODR}AVANJE UREAJA - AUTOMATSKO MJERILO NIVOA TENOSTI</dc:title>
  <dc:subject/>
  <dc:creator>senoWorks</dc:creator>
  <cp:keywords/>
  <cp:lastModifiedBy>NKPND1</cp:lastModifiedBy>
  <cp:revision>6</cp:revision>
  <cp:lastPrinted>2025-05-15T11:22:00Z</cp:lastPrinted>
  <dcterms:created xsi:type="dcterms:W3CDTF">2024-11-11T08:35:00Z</dcterms:created>
  <dcterms:modified xsi:type="dcterms:W3CDTF">2025-05-15T11:52:00Z</dcterms:modified>
</cp:coreProperties>
</file>